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87" w:rsidRDefault="000E0687" w:rsidP="000E0687">
      <w:pPr>
        <w:spacing w:line="240" w:lineRule="auto"/>
        <w:rPr>
          <w:b/>
        </w:rPr>
      </w:pPr>
      <w:r>
        <w:rPr>
          <w:b/>
        </w:rPr>
        <w:t xml:space="preserve">Karta pracy. Klasa 2 technikum </w:t>
      </w:r>
      <w:r w:rsidR="00FB7A33">
        <w:rPr>
          <w:b/>
        </w:rPr>
        <w:t>– Wiek XVII w Polsce</w:t>
      </w:r>
    </w:p>
    <w:p w:rsidR="000E0687" w:rsidRDefault="000E0687" w:rsidP="000E068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 podstawie materi</w:t>
      </w:r>
      <w:r w:rsidR="00FB7A33">
        <w:rPr>
          <w:sz w:val="20"/>
          <w:szCs w:val="20"/>
        </w:rPr>
        <w:t>ału w podręczniku,  str. 160 - 197</w:t>
      </w:r>
      <w:r>
        <w:rPr>
          <w:sz w:val="20"/>
          <w:szCs w:val="20"/>
        </w:rPr>
        <w:t xml:space="preserve"> oraz wiedzy przekazanej przez nauczyciela podczas zajęć, wykonaj zadania. Odpowiedzi, których nie ma w podręczniku, nie będą brane pod uwagę. Kartę pobierz, edytuj, uzupełnij w edytorze tekstu. Swoje odpowiedzi wpisz innym, dobrze widocznym, kolorem czcionki.</w:t>
      </w:r>
    </w:p>
    <w:p w:rsidR="00F41425" w:rsidRDefault="00F41425" w:rsidP="000E0687">
      <w:pPr>
        <w:spacing w:line="240" w:lineRule="auto"/>
        <w:rPr>
          <w:sz w:val="20"/>
          <w:szCs w:val="20"/>
        </w:rPr>
      </w:pPr>
    </w:p>
    <w:p w:rsidR="00FB7A33" w:rsidRDefault="00FB7A33" w:rsidP="00FB7A3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7A33">
        <w:rPr>
          <w:sz w:val="24"/>
          <w:szCs w:val="24"/>
        </w:rPr>
        <w:t>Uzupełnij tekst</w:t>
      </w:r>
      <w:r>
        <w:rPr>
          <w:sz w:val="24"/>
          <w:szCs w:val="24"/>
        </w:rPr>
        <w:t xml:space="preserve"> 4p</w:t>
      </w:r>
    </w:p>
    <w:p w:rsidR="00FB7A33" w:rsidRDefault="00FB7A33" w:rsidP="00FB7A33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 XVII w. Polska prowadziła wojny z państwami:</w:t>
      </w:r>
    </w:p>
    <w:p w:rsidR="00FB7A33" w:rsidRDefault="00FB7A33" w:rsidP="00FB7A33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FB7A33" w:rsidRDefault="00FB7A33" w:rsidP="00FB7A33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FB7A33" w:rsidRDefault="00FB7A33" w:rsidP="00FB7A33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FB7A33" w:rsidRDefault="00FB7A33" w:rsidP="00FB7A33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oraz wojnę domową z ……………………………………………………….</w:t>
      </w:r>
    </w:p>
    <w:p w:rsidR="00F41425" w:rsidRPr="00FB7A33" w:rsidRDefault="00F41425" w:rsidP="00FB7A33">
      <w:pPr>
        <w:spacing w:line="240" w:lineRule="auto"/>
        <w:ind w:left="360"/>
        <w:rPr>
          <w:sz w:val="24"/>
          <w:szCs w:val="24"/>
        </w:rPr>
      </w:pPr>
    </w:p>
    <w:p w:rsidR="00FB7A33" w:rsidRDefault="00FB7A33" w:rsidP="00FB7A3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Wykorzystując mapy odpowiedz na pytania</w:t>
      </w:r>
      <w:r w:rsidR="00586429">
        <w:rPr>
          <w:sz w:val="24"/>
          <w:szCs w:val="24"/>
        </w:rPr>
        <w:t>.</w:t>
      </w:r>
    </w:p>
    <w:p w:rsidR="00586429" w:rsidRDefault="00586429" w:rsidP="0058642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Jaki status polityczno - prawny miała Kurlandia za panowania Zygmunta III Wazy?</w:t>
      </w:r>
      <w:r w:rsidR="009F4DC8">
        <w:rPr>
          <w:sz w:val="24"/>
          <w:szCs w:val="24"/>
        </w:rPr>
        <w:t xml:space="preserve"> 1p</w:t>
      </w:r>
    </w:p>
    <w:p w:rsidR="00C12DCC" w:rsidRPr="00C12DCC" w:rsidRDefault="00C12DCC" w:rsidP="00C12DCC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</w:t>
      </w:r>
    </w:p>
    <w:p w:rsidR="00C12DCC" w:rsidRDefault="00BE038B" w:rsidP="0058642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Wymień miejsce i datę dwóch ważnych traktatów zawartych między stroną polską a szwedzką w I poł. XVII w.</w:t>
      </w:r>
      <w:r w:rsidR="009F4DC8">
        <w:rPr>
          <w:sz w:val="24"/>
          <w:szCs w:val="24"/>
        </w:rPr>
        <w:t xml:space="preserve"> 4p</w:t>
      </w:r>
    </w:p>
    <w:p w:rsidR="00BE038B" w:rsidRDefault="00BE038B" w:rsidP="00BE03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Miejsce  -                                                                  </w:t>
      </w:r>
      <w:r w:rsidR="00C51A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Data –</w:t>
      </w:r>
    </w:p>
    <w:p w:rsidR="00BE038B" w:rsidRPr="00BE038B" w:rsidRDefault="00BE038B" w:rsidP="00BE03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Miejsce -                                                                          Data - </w:t>
      </w:r>
    </w:p>
    <w:p w:rsidR="00BE038B" w:rsidRDefault="00B646A1" w:rsidP="0058642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Jakie terytoria Polska zyskała na wschodzie w I poł. XVII w. a następnie utraciła je po pokoju w </w:t>
      </w:r>
      <w:proofErr w:type="spellStart"/>
      <w:r>
        <w:rPr>
          <w:sz w:val="24"/>
          <w:szCs w:val="24"/>
        </w:rPr>
        <w:t>Andruszowie</w:t>
      </w:r>
      <w:proofErr w:type="spellEnd"/>
      <w:r>
        <w:rPr>
          <w:sz w:val="24"/>
          <w:szCs w:val="24"/>
        </w:rPr>
        <w:t>?</w:t>
      </w:r>
      <w:r w:rsidR="009F4DC8">
        <w:rPr>
          <w:sz w:val="24"/>
          <w:szCs w:val="24"/>
        </w:rPr>
        <w:t xml:space="preserve"> 3p</w:t>
      </w:r>
    </w:p>
    <w:p w:rsidR="00B646A1" w:rsidRDefault="00B646A1" w:rsidP="00B646A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B646A1" w:rsidRDefault="00B646A1" w:rsidP="00B646A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B646A1" w:rsidRPr="00B646A1" w:rsidRDefault="000252B5" w:rsidP="000252B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B646A1" w:rsidRDefault="000252B5" w:rsidP="0058642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 którego roku Prusy Książęce nosiły inną nazwę i jaką?</w:t>
      </w:r>
      <w:r w:rsidR="009F4DC8">
        <w:rPr>
          <w:sz w:val="24"/>
          <w:szCs w:val="24"/>
        </w:rPr>
        <w:t xml:space="preserve"> 2p</w:t>
      </w:r>
    </w:p>
    <w:p w:rsidR="000252B5" w:rsidRPr="000252B5" w:rsidRDefault="000252B5" w:rsidP="000252B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0252B5" w:rsidRDefault="005B3585" w:rsidP="0058642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Jaka kraina geograficzno – historyczna, znajdująca się obecnie w Polsce, w poł. XVII w. znajdowała się poza naszymi granicami. Do kogo należała?</w:t>
      </w:r>
      <w:r w:rsidR="00E71C92">
        <w:rPr>
          <w:sz w:val="24"/>
          <w:szCs w:val="24"/>
        </w:rPr>
        <w:t xml:space="preserve"> 2</w:t>
      </w:r>
      <w:bookmarkStart w:id="0" w:name="_GoBack"/>
      <w:bookmarkEnd w:id="0"/>
      <w:r w:rsidR="009F4DC8">
        <w:rPr>
          <w:sz w:val="24"/>
          <w:szCs w:val="24"/>
        </w:rPr>
        <w:t>p</w:t>
      </w:r>
    </w:p>
    <w:p w:rsidR="005B3585" w:rsidRDefault="005B3585" w:rsidP="005B35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41425" w:rsidRDefault="00F41425" w:rsidP="005B3585">
      <w:pPr>
        <w:spacing w:line="240" w:lineRule="auto"/>
        <w:rPr>
          <w:sz w:val="24"/>
          <w:szCs w:val="24"/>
        </w:rPr>
      </w:pPr>
    </w:p>
    <w:p w:rsidR="00F41425" w:rsidRPr="005B3585" w:rsidRDefault="00F41425" w:rsidP="005B3585">
      <w:pPr>
        <w:spacing w:line="240" w:lineRule="auto"/>
        <w:rPr>
          <w:sz w:val="24"/>
          <w:szCs w:val="24"/>
        </w:rPr>
      </w:pPr>
    </w:p>
    <w:p w:rsidR="00586429" w:rsidRDefault="00E1665A" w:rsidP="00FB7A3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Przeczytaj zdania i oceń czy są prawdziwe czy fałszywe. Wpisz do tabeli F – fałsz, P – prawda.</w:t>
      </w:r>
      <w:r w:rsidR="0013703B">
        <w:rPr>
          <w:sz w:val="24"/>
          <w:szCs w:val="24"/>
        </w:rPr>
        <w:t xml:space="preserve"> 8p</w:t>
      </w:r>
    </w:p>
    <w:p w:rsidR="00E1665A" w:rsidRDefault="00E1665A" w:rsidP="00E1665A">
      <w:pPr>
        <w:spacing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E1665A" w:rsidTr="00E1665A">
        <w:tc>
          <w:tcPr>
            <w:tcW w:w="6771" w:type="dxa"/>
          </w:tcPr>
          <w:p w:rsidR="00E1665A" w:rsidRDefault="00E1665A" w:rsidP="00E1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Zygmunt II Waza był królem Szwecji przed swoim kuzynem Karolem Sudermańskim</w:t>
            </w:r>
          </w:p>
        </w:tc>
        <w:tc>
          <w:tcPr>
            <w:tcW w:w="2441" w:type="dxa"/>
          </w:tcPr>
          <w:p w:rsidR="00E1665A" w:rsidRDefault="00E1665A" w:rsidP="00E1665A">
            <w:pPr>
              <w:rPr>
                <w:sz w:val="24"/>
                <w:szCs w:val="24"/>
              </w:rPr>
            </w:pPr>
          </w:p>
        </w:tc>
      </w:tr>
      <w:tr w:rsidR="00E1665A" w:rsidTr="00E1665A">
        <w:tc>
          <w:tcPr>
            <w:tcW w:w="6771" w:type="dxa"/>
          </w:tcPr>
          <w:p w:rsidR="00E1665A" w:rsidRDefault="0016144F" w:rsidP="00E1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Jedną z konsekwencji najazdów Szwedów w I poł. XVII w. była czasowa utrata przez Polskę Pomorza Gdańskiego</w:t>
            </w:r>
          </w:p>
        </w:tc>
        <w:tc>
          <w:tcPr>
            <w:tcW w:w="2441" w:type="dxa"/>
          </w:tcPr>
          <w:p w:rsidR="00E1665A" w:rsidRDefault="00E1665A" w:rsidP="00E1665A">
            <w:pPr>
              <w:rPr>
                <w:sz w:val="24"/>
                <w:szCs w:val="24"/>
              </w:rPr>
            </w:pPr>
          </w:p>
        </w:tc>
      </w:tr>
      <w:tr w:rsidR="00E1665A" w:rsidTr="00E1665A">
        <w:tc>
          <w:tcPr>
            <w:tcW w:w="6771" w:type="dxa"/>
          </w:tcPr>
          <w:p w:rsidR="00E1665A" w:rsidRDefault="0016144F" w:rsidP="00E1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Kozacy wyprawiali się Dnieprem i Morzem Czarnym aż na Krym</w:t>
            </w:r>
            <w:r w:rsidR="00F41425">
              <w:rPr>
                <w:sz w:val="24"/>
                <w:szCs w:val="24"/>
              </w:rPr>
              <w:t>.</w:t>
            </w:r>
          </w:p>
          <w:p w:rsidR="00F41425" w:rsidRDefault="00F41425" w:rsidP="00E1665A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E1665A" w:rsidRDefault="00E1665A" w:rsidP="00E1665A">
            <w:pPr>
              <w:rPr>
                <w:sz w:val="24"/>
                <w:szCs w:val="24"/>
              </w:rPr>
            </w:pPr>
          </w:p>
        </w:tc>
      </w:tr>
      <w:tr w:rsidR="00E1665A" w:rsidTr="00E1665A">
        <w:tc>
          <w:tcPr>
            <w:tcW w:w="6771" w:type="dxa"/>
          </w:tcPr>
          <w:p w:rsidR="00E1665A" w:rsidRDefault="0016144F" w:rsidP="00E1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Kazimierz musiał stoczyć wojnę z rokoszem szlacheckim. Wojnę tę wygrały wojska królewskie.</w:t>
            </w:r>
          </w:p>
        </w:tc>
        <w:tc>
          <w:tcPr>
            <w:tcW w:w="2441" w:type="dxa"/>
          </w:tcPr>
          <w:p w:rsidR="00E1665A" w:rsidRDefault="00E1665A" w:rsidP="00E1665A">
            <w:pPr>
              <w:rPr>
                <w:sz w:val="24"/>
                <w:szCs w:val="24"/>
              </w:rPr>
            </w:pPr>
          </w:p>
        </w:tc>
      </w:tr>
      <w:tr w:rsidR="00E1665A" w:rsidTr="00E1665A">
        <w:tc>
          <w:tcPr>
            <w:tcW w:w="6771" w:type="dxa"/>
          </w:tcPr>
          <w:p w:rsidR="00E1665A" w:rsidRDefault="0016144F" w:rsidP="00E1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Hetman Jan II Sobieski wygrał bitwę  Turkami pod Wiedniem</w:t>
            </w:r>
          </w:p>
          <w:p w:rsidR="00F41425" w:rsidRDefault="00F41425" w:rsidP="00E1665A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E1665A" w:rsidRDefault="00E1665A" w:rsidP="00E1665A">
            <w:pPr>
              <w:rPr>
                <w:sz w:val="24"/>
                <w:szCs w:val="24"/>
              </w:rPr>
            </w:pPr>
          </w:p>
        </w:tc>
      </w:tr>
      <w:tr w:rsidR="00E1665A" w:rsidTr="00E1665A">
        <w:tc>
          <w:tcPr>
            <w:tcW w:w="6771" w:type="dxa"/>
          </w:tcPr>
          <w:p w:rsidR="00E1665A" w:rsidRDefault="0060306A" w:rsidP="00E1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Obroną Jasnej Góry przed Szwedami dowodził hetman Augustyn Kordecki</w:t>
            </w:r>
          </w:p>
        </w:tc>
        <w:tc>
          <w:tcPr>
            <w:tcW w:w="2441" w:type="dxa"/>
          </w:tcPr>
          <w:p w:rsidR="00E1665A" w:rsidRDefault="00E1665A" w:rsidP="00E1665A">
            <w:pPr>
              <w:rPr>
                <w:sz w:val="24"/>
                <w:szCs w:val="24"/>
              </w:rPr>
            </w:pPr>
          </w:p>
        </w:tc>
      </w:tr>
      <w:tr w:rsidR="00E1665A" w:rsidTr="00E1665A">
        <w:tc>
          <w:tcPr>
            <w:tcW w:w="6771" w:type="dxa"/>
          </w:tcPr>
          <w:p w:rsidR="00E1665A" w:rsidRDefault="0060306A" w:rsidP="00E1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Tatarzy najeżdżali Polskę z terenów Zaporoża</w:t>
            </w:r>
          </w:p>
          <w:p w:rsidR="00F41425" w:rsidRDefault="00F41425" w:rsidP="00E1665A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E1665A" w:rsidRDefault="00E1665A" w:rsidP="00E1665A">
            <w:pPr>
              <w:rPr>
                <w:sz w:val="24"/>
                <w:szCs w:val="24"/>
              </w:rPr>
            </w:pPr>
          </w:p>
        </w:tc>
      </w:tr>
      <w:tr w:rsidR="00E1665A" w:rsidTr="00E1665A">
        <w:tc>
          <w:tcPr>
            <w:tcW w:w="6771" w:type="dxa"/>
          </w:tcPr>
          <w:p w:rsidR="00E1665A" w:rsidRDefault="0060306A" w:rsidP="00E1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Wojska szwedzkie, podczas potopu szwedzkiego, zostały pokonane między innymi dzięki sprawnemu dowodzeniu przez hetmana Stefana Czarnieckiego</w:t>
            </w:r>
          </w:p>
        </w:tc>
        <w:tc>
          <w:tcPr>
            <w:tcW w:w="2441" w:type="dxa"/>
          </w:tcPr>
          <w:p w:rsidR="00E1665A" w:rsidRDefault="00E1665A" w:rsidP="00E1665A">
            <w:pPr>
              <w:rPr>
                <w:sz w:val="24"/>
                <w:szCs w:val="24"/>
              </w:rPr>
            </w:pPr>
          </w:p>
        </w:tc>
      </w:tr>
    </w:tbl>
    <w:p w:rsidR="00E1665A" w:rsidRPr="00E1665A" w:rsidRDefault="00E1665A" w:rsidP="00E1665A">
      <w:pPr>
        <w:spacing w:line="240" w:lineRule="auto"/>
        <w:rPr>
          <w:sz w:val="24"/>
          <w:szCs w:val="24"/>
        </w:rPr>
      </w:pPr>
    </w:p>
    <w:p w:rsidR="00AC7DC0" w:rsidRPr="00FB7A33" w:rsidRDefault="00AC7DC0">
      <w:pPr>
        <w:rPr>
          <w:sz w:val="24"/>
          <w:szCs w:val="24"/>
        </w:rPr>
      </w:pPr>
    </w:p>
    <w:sectPr w:rsidR="00AC7DC0" w:rsidRPr="00FB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4F63"/>
    <w:multiLevelType w:val="hybridMultilevel"/>
    <w:tmpl w:val="73447EAC"/>
    <w:lvl w:ilvl="0" w:tplc="C5ACE0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C2980"/>
    <w:multiLevelType w:val="hybridMultilevel"/>
    <w:tmpl w:val="4946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87"/>
    <w:rsid w:val="000252B5"/>
    <w:rsid w:val="000E0687"/>
    <w:rsid w:val="0013703B"/>
    <w:rsid w:val="0016144F"/>
    <w:rsid w:val="00586429"/>
    <w:rsid w:val="005B3585"/>
    <w:rsid w:val="0060306A"/>
    <w:rsid w:val="009F4DC8"/>
    <w:rsid w:val="00AC7DC0"/>
    <w:rsid w:val="00B646A1"/>
    <w:rsid w:val="00BE038B"/>
    <w:rsid w:val="00C12DCC"/>
    <w:rsid w:val="00C51AFD"/>
    <w:rsid w:val="00E1665A"/>
    <w:rsid w:val="00E71C92"/>
    <w:rsid w:val="00F41425"/>
    <w:rsid w:val="00F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A33"/>
    <w:pPr>
      <w:ind w:left="720"/>
      <w:contextualSpacing/>
    </w:pPr>
  </w:style>
  <w:style w:type="table" w:styleId="Tabela-Siatka">
    <w:name w:val="Table Grid"/>
    <w:basedOn w:val="Standardowy"/>
    <w:uiPriority w:val="5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A33"/>
    <w:pPr>
      <w:ind w:left="720"/>
      <w:contextualSpacing/>
    </w:pPr>
  </w:style>
  <w:style w:type="table" w:styleId="Tabela-Siatka">
    <w:name w:val="Table Grid"/>
    <w:basedOn w:val="Standardowy"/>
    <w:uiPriority w:val="5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EBB2399EC78A4E951DF01E26440C25" ma:contentTypeVersion="1" ma:contentTypeDescription="Utwórz nowy dokument." ma:contentTypeScope="" ma:versionID="b34f9cf8ad38bc9e1820dc51a6b6459b">
  <xsd:schema xmlns:xsd="http://www.w3.org/2001/XMLSchema" xmlns:xs="http://www.w3.org/2001/XMLSchema" xmlns:p="http://schemas.microsoft.com/office/2006/metadata/properties" xmlns:ns2="a9295f18-0702-44cf-aabb-9e9b3eae0232" targetNamespace="http://schemas.microsoft.com/office/2006/metadata/properties" ma:root="true" ma:fieldsID="3eb1436f315be8f57535c5da78dd862e" ns2:_="">
    <xsd:import namespace="a9295f18-0702-44cf-aabb-9e9b3eae0232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95f18-0702-44cf-aabb-9e9b3eae023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9295f18-0702-44cf-aabb-9e9b3eae0232" xsi:nil="true"/>
  </documentManagement>
</p:properties>
</file>

<file path=customXml/itemProps1.xml><?xml version="1.0" encoding="utf-8"?>
<ds:datastoreItem xmlns:ds="http://schemas.openxmlformats.org/officeDocument/2006/customXml" ds:itemID="{DC836759-8804-49EC-9748-2D582D46F089}"/>
</file>

<file path=customXml/itemProps2.xml><?xml version="1.0" encoding="utf-8"?>
<ds:datastoreItem xmlns:ds="http://schemas.openxmlformats.org/officeDocument/2006/customXml" ds:itemID="{0CA326E4-E1C1-4ADB-BB4E-9BAF1CC21D5A}"/>
</file>

<file path=customXml/itemProps3.xml><?xml version="1.0" encoding="utf-8"?>
<ds:datastoreItem xmlns:ds="http://schemas.openxmlformats.org/officeDocument/2006/customXml" ds:itemID="{B5275161-FC16-4A8B-8AAA-FAD742A6A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dcterms:created xsi:type="dcterms:W3CDTF">2021-02-02T15:44:00Z</dcterms:created>
  <dcterms:modified xsi:type="dcterms:W3CDTF">2021-02-03T08:01:00Z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0x010100F6EBB2399EC78A4E951DF01E26440C25</vt:lpwstr>
  </property>
</Properties>
</file>